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F9" w:rsidRDefault="004F51F9" w:rsidP="004F51F9">
      <w:pPr>
        <w:pStyle w:val="ListParagraph"/>
      </w:pPr>
      <w:bookmarkStart w:id="0" w:name="_GoBack"/>
      <w:bookmarkEnd w:id="0"/>
      <w:r>
        <w:t>Reading Questions for Fahrenheit 451</w:t>
      </w:r>
    </w:p>
    <w:p w:rsidR="004F51F9" w:rsidRDefault="004F51F9" w:rsidP="004F51F9">
      <w:pPr>
        <w:pStyle w:val="ListParagraph"/>
      </w:pPr>
    </w:p>
    <w:p w:rsidR="004F51F9" w:rsidRDefault="004F51F9" w:rsidP="004F51F9">
      <w:pPr>
        <w:pStyle w:val="ListParagraph"/>
      </w:pPr>
      <w:r>
        <w:t>page 102-</w:t>
      </w:r>
    </w:p>
    <w:p w:rsidR="004F51F9" w:rsidRDefault="004F51F9" w:rsidP="004F51F9">
      <w:pPr>
        <w:pStyle w:val="ListParagraph"/>
      </w:pP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 xml:space="preserve">After </w:t>
      </w:r>
      <w:proofErr w:type="spellStart"/>
      <w:r>
        <w:t>Montag’s</w:t>
      </w:r>
      <w:proofErr w:type="spellEnd"/>
      <w:r>
        <w:t xml:space="preserve"> explosion in front of the women, how does he feel?  </w:t>
      </w: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Montag’s</w:t>
      </w:r>
      <w:proofErr w:type="spellEnd"/>
      <w:r>
        <w:t xml:space="preserve"> explosion make Faber feel?</w:t>
      </w: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 xml:space="preserve">What does the author suggest can be gained from </w:t>
      </w:r>
      <w:proofErr w:type="spellStart"/>
      <w:proofErr w:type="gramStart"/>
      <w:r>
        <w:t>Montag’s</w:t>
      </w:r>
      <w:proofErr w:type="spellEnd"/>
      <w:proofErr w:type="gramEnd"/>
      <w:r>
        <w:t xml:space="preserve"> and Faber’s continued cooperation?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</w:t>
      </w: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 xml:space="preserve">What does Faber mean when he says, “Mistakes can be profited </w:t>
      </w:r>
      <w:proofErr w:type="gramStart"/>
      <w:r>
        <w:t>by.</w:t>
      </w:r>
      <w:proofErr w:type="gramEnd"/>
      <w:r>
        <w:t xml:space="preserve"> Man, when I was younger I </w:t>
      </w:r>
      <w:r w:rsidRPr="001A46E8">
        <w:rPr>
          <w:i/>
        </w:rPr>
        <w:t>shoved</w:t>
      </w:r>
      <w:r>
        <w:rPr>
          <w:i/>
        </w:rPr>
        <w:t xml:space="preserve"> </w:t>
      </w:r>
      <w:r>
        <w:t>my ignorance in people’s faces.  They beat me with sticks.  By the time I was forty my blunt instrument had been honed to a fine cutting point for me.  If you hide your ignorance, no one will hit you and you’ll never learn.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106 -107</w:t>
      </w: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 xml:space="preserve">Why do you think Captain Beatty chooses the specific quotes that he does while talking to </w:t>
      </w:r>
      <w:proofErr w:type="spellStart"/>
      <w:r>
        <w:t>Montag</w:t>
      </w:r>
      <w:proofErr w:type="spellEnd"/>
      <w:r>
        <w:t xml:space="preserve"> at the fire station? How does Captain Beatty use the quotes?</w:t>
      </w: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>What does Faber say Captain Beatty represents and why?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</w:t>
      </w: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 xml:space="preserve">Who do you think called in the alarm for </w:t>
      </w:r>
      <w:proofErr w:type="spellStart"/>
      <w:r>
        <w:t>Montag’s</w:t>
      </w:r>
      <w:proofErr w:type="spellEnd"/>
      <w:r>
        <w:t xml:space="preserve"> house?</w:t>
      </w:r>
    </w:p>
    <w:p w:rsidR="004F51F9" w:rsidRDefault="004F51F9" w:rsidP="004F51F9">
      <w:pPr>
        <w:pStyle w:val="ListParagraph"/>
        <w:numPr>
          <w:ilvl w:val="0"/>
          <w:numId w:val="1"/>
        </w:numPr>
      </w:pPr>
      <w:r>
        <w:t xml:space="preserve">What do you predict will happen at </w:t>
      </w:r>
      <w:proofErr w:type="spellStart"/>
      <w:r>
        <w:t>Montag’s</w:t>
      </w:r>
      <w:proofErr w:type="spellEnd"/>
      <w:r>
        <w:t xml:space="preserve"> house?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 THREE:  Burning Bright</w:t>
      </w:r>
    </w:p>
    <w:p w:rsidR="00D17D88" w:rsidRDefault="00D17D88"/>
    <w:sectPr w:rsidR="00D17D88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830"/>
    <w:multiLevelType w:val="hybridMultilevel"/>
    <w:tmpl w:val="00644B58"/>
    <w:lvl w:ilvl="0" w:tplc="9130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9"/>
    <w:rsid w:val="002411F5"/>
    <w:rsid w:val="004F51F9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4</DocSecurity>
  <Lines>7</Lines>
  <Paragraphs>1</Paragraphs>
  <ScaleCrop>false</ScaleCrop>
  <Company>Joplin Schools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Engelage</dc:creator>
  <cp:keywords/>
  <dc:description/>
  <cp:lastModifiedBy>ASHLEY HALLMARK</cp:lastModifiedBy>
  <cp:revision>2</cp:revision>
  <dcterms:created xsi:type="dcterms:W3CDTF">2013-02-11T14:37:00Z</dcterms:created>
  <dcterms:modified xsi:type="dcterms:W3CDTF">2013-02-11T14:37:00Z</dcterms:modified>
</cp:coreProperties>
</file>